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69D37" w14:textId="77777777" w:rsidR="00420B4F" w:rsidRDefault="00420B4F" w:rsidP="00420B4F">
      <w:pPr>
        <w:jc w:val="center"/>
        <w:rPr>
          <w:b/>
          <w:bCs/>
          <w:sz w:val="28"/>
          <w:szCs w:val="28"/>
          <w:lang w:val="en-GB"/>
        </w:rPr>
      </w:pPr>
    </w:p>
    <w:p w14:paraId="5948C62C" w14:textId="04CF3266" w:rsidR="00420B4F" w:rsidRPr="00420B4F" w:rsidRDefault="00420B4F" w:rsidP="00420B4F">
      <w:pPr>
        <w:jc w:val="center"/>
        <w:rPr>
          <w:b/>
          <w:bCs/>
          <w:sz w:val="28"/>
          <w:szCs w:val="28"/>
          <w:lang w:val="en-GB"/>
        </w:rPr>
      </w:pPr>
      <w:r w:rsidRPr="00420B4F">
        <w:rPr>
          <w:b/>
          <w:bCs/>
          <w:sz w:val="28"/>
          <w:szCs w:val="28"/>
          <w:lang w:val="en-GB"/>
        </w:rPr>
        <w:t>Secondary Teaching for Mastery Work Groups</w:t>
      </w:r>
      <w:r w:rsidR="00224C22">
        <w:rPr>
          <w:b/>
          <w:bCs/>
          <w:sz w:val="28"/>
          <w:szCs w:val="28"/>
          <w:lang w:val="en-GB"/>
        </w:rPr>
        <w:t xml:space="preserve"> </w:t>
      </w:r>
      <w:r w:rsidRPr="00420B4F">
        <w:rPr>
          <w:b/>
          <w:bCs/>
          <w:sz w:val="28"/>
          <w:szCs w:val="28"/>
          <w:lang w:val="en-GB"/>
        </w:rPr>
        <w:t>(2018/19)</w:t>
      </w:r>
    </w:p>
    <w:p w14:paraId="648A39D8" w14:textId="1ADA1655" w:rsidR="00420B4F" w:rsidRPr="00224C22" w:rsidRDefault="00420B4F" w:rsidP="00420B4F">
      <w:pPr>
        <w:spacing w:after="160" w:line="276" w:lineRule="auto"/>
        <w:jc w:val="center"/>
        <w:rPr>
          <w:rFonts w:eastAsia="Calibri" w:cstheme="minorHAnsi"/>
          <w:b/>
          <w:sz w:val="28"/>
        </w:rPr>
      </w:pPr>
      <w:r w:rsidRPr="00224C22">
        <w:rPr>
          <w:rFonts w:eastAsia="Calibri" w:cstheme="minorHAnsi"/>
          <w:b/>
          <w:sz w:val="28"/>
        </w:rPr>
        <w:t>Information and Expression of Interest</w:t>
      </w:r>
    </w:p>
    <w:p w14:paraId="3B977C11" w14:textId="77777777" w:rsidR="00420B4F" w:rsidRPr="00420B4F" w:rsidRDefault="00420B4F" w:rsidP="00420B4F">
      <w:pPr>
        <w:spacing w:after="160" w:line="276" w:lineRule="auto"/>
        <w:jc w:val="center"/>
        <w:rPr>
          <w:rFonts w:eastAsia="Calibri" w:cstheme="minorHAnsi"/>
          <w:b/>
        </w:rPr>
      </w:pPr>
    </w:p>
    <w:p w14:paraId="25DA0D01" w14:textId="78D7EE62"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In 2018/19 all Maths Hubs are participating in a Network Collaborative Project addressing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departments. They will do this by working intensively with </w:t>
      </w:r>
      <w:r w:rsidR="006E6F11">
        <w:rPr>
          <w:rFonts w:eastAsia="Calibri" w:cstheme="minorHAnsi"/>
        </w:rPr>
        <w:t>two</w:t>
      </w:r>
      <w:r w:rsidRPr="00353B2D">
        <w:rPr>
          <w:rFonts w:eastAsia="Calibri" w:cstheme="minorHAnsi"/>
        </w:rPr>
        <w:t xml:space="preserve"> secondary mathematics departments.</w:t>
      </w:r>
      <w:r w:rsidRPr="00353B2D">
        <w:rPr>
          <w:rFonts w:eastAsia="Calibri" w:cstheme="minorHAnsi"/>
          <w:b/>
          <w:i/>
        </w:rPr>
        <w:t xml:space="preserve"> Maths Hubs are therefore now looking to recruit schools and their maths departments to participate in this exciting and innovative project as members of these Work Groups.</w:t>
      </w:r>
    </w:p>
    <w:p w14:paraId="3931AAAB" w14:textId="77777777" w:rsidR="00420B4F" w:rsidRPr="00420B4F" w:rsidRDefault="00420B4F" w:rsidP="00420B4F">
      <w:pPr>
        <w:spacing w:after="160" w:line="276" w:lineRule="auto"/>
        <w:rPr>
          <w:rFonts w:eastAsia="Calibri" w:cstheme="minorHAnsi"/>
        </w:rPr>
      </w:pPr>
    </w:p>
    <w:p w14:paraId="416D2AA7" w14:textId="77777777" w:rsidR="00420B4F" w:rsidRPr="00420B4F" w:rsidRDefault="00420B4F" w:rsidP="00224C22">
      <w:pPr>
        <w:spacing w:after="160" w:line="276" w:lineRule="auto"/>
        <w:rPr>
          <w:rFonts w:eastAsia="Calibri" w:cstheme="minorHAnsi"/>
          <w:b/>
        </w:rPr>
      </w:pPr>
      <w:r w:rsidRPr="00420B4F">
        <w:rPr>
          <w:rFonts w:eastAsia="Calibri" w:cstheme="minorHAnsi"/>
          <w:b/>
        </w:rPr>
        <w:t>What is the background to these Work Groups?</w:t>
      </w:r>
    </w:p>
    <w:p w14:paraId="140A1BEB" w14:textId="0AB256B7" w:rsidR="00420B4F" w:rsidRPr="00353B2D" w:rsidRDefault="00420B4F" w:rsidP="00420B4F">
      <w:pPr>
        <w:spacing w:after="160" w:line="276" w:lineRule="auto"/>
        <w:rPr>
          <w:rFonts w:eastAsia="Calibri" w:cstheme="minorHAnsi"/>
        </w:rPr>
      </w:pPr>
      <w:r w:rsidRPr="00353B2D">
        <w:rPr>
          <w:rFonts w:eastAsia="Calibri" w:cstheme="minorHAnsi"/>
        </w:rPr>
        <w:t>In 2015</w:t>
      </w:r>
      <w:r w:rsidR="006E6F11">
        <w:rPr>
          <w:rFonts w:eastAsia="Calibri" w:cstheme="minorHAnsi"/>
        </w:rPr>
        <w:t>/</w:t>
      </w:r>
      <w:r w:rsidRPr="00353B2D">
        <w:rPr>
          <w:rFonts w:eastAsia="Calibri" w:cstheme="minorHAnsi"/>
        </w:rPr>
        <w:t>16, each Maths Hub identified a lead secondary school to participate in a China-England exchange</w:t>
      </w:r>
      <w:r>
        <w:rPr>
          <w:rFonts w:eastAsia="Calibri" w:cstheme="minorHAnsi"/>
        </w:rPr>
        <w:t>,</w:t>
      </w:r>
      <w:r w:rsidRPr="00353B2D">
        <w:rPr>
          <w:rFonts w:eastAsia="Calibri" w:cstheme="minorHAnsi"/>
        </w:rPr>
        <w:t xml:space="preserve"> with teachers from these schools visiting Shanghai before hosting Shanghai teachers later in the year. The lead schools have continued to explore key lessons for developing teaching for mastery in secondary schools. </w:t>
      </w:r>
    </w:p>
    <w:p w14:paraId="62DDB247" w14:textId="33E42E64" w:rsidR="00420B4F" w:rsidRPr="00353B2D" w:rsidRDefault="00420B4F" w:rsidP="00420B4F">
      <w:pPr>
        <w:spacing w:after="160" w:line="276" w:lineRule="auto"/>
        <w:rPr>
          <w:rFonts w:eastAsia="Calibri" w:cstheme="minorHAnsi"/>
        </w:rPr>
      </w:pPr>
      <w:r w:rsidRPr="00353B2D">
        <w:rPr>
          <w:rFonts w:eastAsia="Calibri" w:cstheme="minorHAnsi"/>
        </w:rPr>
        <w:t>In summer 2016, Maths Hubs and the NCETM decided to build upon the successful primary Mastery Specialist programme and develop a cohort of secondary Mastery Specialists. Each Maths Hub recruited up to four teachers for the programme and, in 2018/19, this cohort (</w:t>
      </w:r>
      <w:r>
        <w:rPr>
          <w:rFonts w:eastAsia="Calibri" w:cstheme="minorHAnsi"/>
        </w:rPr>
        <w:t>C</w:t>
      </w:r>
      <w:r w:rsidRPr="00353B2D">
        <w:rPr>
          <w:rFonts w:eastAsia="Calibri" w:cstheme="minorHAnsi"/>
        </w:rPr>
        <w:t xml:space="preserve">ohort 1) of some 100+ </w:t>
      </w:r>
      <w:r w:rsidR="00EB56D7">
        <w:rPr>
          <w:rFonts w:eastAsia="Calibri" w:cstheme="minorHAnsi"/>
        </w:rPr>
        <w:t>S</w:t>
      </w:r>
      <w:r w:rsidRPr="00353B2D">
        <w:rPr>
          <w:rFonts w:eastAsia="Calibri" w:cstheme="minorHAnsi"/>
        </w:rPr>
        <w:t xml:space="preserve">econdary Mastery Specialists will enter the </w:t>
      </w:r>
      <w:r w:rsidR="006E6F11">
        <w:rPr>
          <w:rFonts w:eastAsia="Calibri" w:cstheme="minorHAnsi"/>
        </w:rPr>
        <w:t xml:space="preserve">third </w:t>
      </w:r>
      <w:r w:rsidRPr="00353B2D">
        <w:rPr>
          <w:rFonts w:eastAsia="Calibri" w:cstheme="minorHAnsi"/>
        </w:rPr>
        <w:t>year of their programme.</w:t>
      </w:r>
    </w:p>
    <w:p w14:paraId="6E0D3890" w14:textId="77777777" w:rsidR="00420B4F" w:rsidRPr="00353B2D" w:rsidRDefault="00420B4F" w:rsidP="00420B4F">
      <w:pPr>
        <w:spacing w:after="160" w:line="276" w:lineRule="auto"/>
        <w:rPr>
          <w:rFonts w:eastAsia="Calibri" w:cstheme="minorHAnsi"/>
        </w:rPr>
      </w:pPr>
      <w:r w:rsidRPr="00353B2D">
        <w:rPr>
          <w:rFonts w:eastAsia="Calibri" w:cstheme="minorHAnsi"/>
        </w:rPr>
        <w:t>In 2017/18 a further cohort (</w:t>
      </w:r>
      <w:r>
        <w:rPr>
          <w:rFonts w:eastAsia="Calibri" w:cstheme="minorHAnsi"/>
        </w:rPr>
        <w:t>C</w:t>
      </w:r>
      <w:r w:rsidRPr="00353B2D">
        <w:rPr>
          <w:rFonts w:eastAsia="Calibri" w:cstheme="minorHAnsi"/>
        </w:rPr>
        <w:t>ohort 2) was recruited</w:t>
      </w:r>
      <w:r>
        <w:rPr>
          <w:rFonts w:eastAsia="Calibri" w:cstheme="minorHAnsi"/>
        </w:rPr>
        <w:t xml:space="preserve">, </w:t>
      </w:r>
      <w:r w:rsidRPr="00353B2D">
        <w:rPr>
          <w:rFonts w:eastAsia="Calibri" w:cstheme="minorHAnsi"/>
        </w:rPr>
        <w:t>and they begin the second year of their programme in 2018/19. Plans are in place for a third cohort.</w:t>
      </w:r>
    </w:p>
    <w:p w14:paraId="0A72C05D" w14:textId="62E7D07B" w:rsidR="00420B4F" w:rsidRPr="00420B4F" w:rsidRDefault="00420B4F" w:rsidP="00420B4F">
      <w:pPr>
        <w:spacing w:after="160" w:line="276" w:lineRule="auto"/>
        <w:rPr>
          <w:rFonts w:eastAsia="Calibri" w:cstheme="minorHAnsi"/>
        </w:rPr>
      </w:pPr>
      <w:r w:rsidRPr="00353B2D">
        <w:rPr>
          <w:rFonts w:eastAsia="Calibri" w:cstheme="minorHAnsi"/>
        </w:rPr>
        <w:t>For those working in the third year of their programme their focus is on working with other teachers and other departments.</w:t>
      </w:r>
    </w:p>
    <w:p w14:paraId="0116AA8A" w14:textId="77777777" w:rsidR="00322AC5" w:rsidRDefault="00322AC5"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5350C857"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of two schools will become ‘Mastery Advocates’ within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 certainly in the longer term.</w:t>
      </w:r>
      <w:bookmarkEnd w:id="0"/>
    </w:p>
    <w:p w14:paraId="6507AEE9" w14:textId="77777777" w:rsidR="00420B4F" w:rsidRPr="00353B2D" w:rsidRDefault="00420B4F" w:rsidP="00420B4F">
      <w:pPr>
        <w:spacing w:after="160" w:line="276" w:lineRule="auto"/>
        <w:rPr>
          <w:rFonts w:cstheme="minorHAnsi"/>
        </w:rPr>
      </w:pPr>
      <w:r w:rsidRPr="00353B2D">
        <w:rPr>
          <w:rFonts w:cstheme="minorHAnsi"/>
        </w:rPr>
        <w:t>Work will be bespoke for each department, tailored to the needs of the teachers and their stage of development, but is likely to include:</w:t>
      </w:r>
    </w:p>
    <w:p w14:paraId="72CE09D7" w14:textId="27B6E29E"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lastRenderedPageBreak/>
        <w:t xml:space="preserve">The Mastery Specialist leading PD sessions with the </w:t>
      </w:r>
      <w:r w:rsidR="00907BC4">
        <w:rPr>
          <w:rFonts w:cstheme="minorHAnsi"/>
          <w:szCs w:val="22"/>
        </w:rPr>
        <w:t>four</w:t>
      </w:r>
      <w:r w:rsidRPr="00224C22">
        <w:rPr>
          <w:rFonts w:cstheme="minorHAnsi"/>
          <w:szCs w:val="22"/>
        </w:rPr>
        <w:t xml:space="preserve"> Mastery Advocates to enable them to understand the principles and practices associated with teaching for mastery. </w:t>
      </w:r>
    </w:p>
    <w:p w14:paraId="655C7E34"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supporting the Advocates to enable them to run PD sessions for their department colleagues; this could include shared planning (and possibly co-leading) of sessions, but the intention is for the Advocates to take the leading role in working with their departments.</w:t>
      </w:r>
    </w:p>
    <w:p w14:paraId="28628FE5" w14:textId="5190BC33"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 xml:space="preserve">Advocates observing the </w:t>
      </w:r>
      <w:r w:rsidR="00EB56D7">
        <w:rPr>
          <w:rFonts w:cstheme="minorHAnsi"/>
          <w:szCs w:val="22"/>
        </w:rPr>
        <w:t>S</w:t>
      </w:r>
      <w:r w:rsidRPr="00224C22">
        <w:rPr>
          <w:rFonts w:cstheme="minorHAnsi"/>
          <w:szCs w:val="22"/>
        </w:rPr>
        <w:t>econdary Mastery Specialist in the Specialist’s own school.</w:t>
      </w:r>
    </w:p>
    <w:p w14:paraId="68371975"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The Mastery Specialist observing and giving feedback to Advocates– this might be of, and following, a lesson, a PD session, a departmental meeting or a planning meeting.</w:t>
      </w:r>
    </w:p>
    <w:p w14:paraId="24D89278"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Joint planning of individual lessons, sequences of lessons or longer units of work.</w:t>
      </w:r>
    </w:p>
    <w:p w14:paraId="2377CDD4"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support other departmental members as appropriate.</w:t>
      </w:r>
    </w:p>
    <w:p w14:paraId="461FF563" w14:textId="7777777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develop schemes of work and other departmental systems and structures to allow for a full teaching for mastery approach</w:t>
      </w:r>
    </w:p>
    <w:p w14:paraId="5315B9B8" w14:textId="77777777" w:rsidR="00420B4F" w:rsidRPr="00353B2D" w:rsidRDefault="00420B4F" w:rsidP="00420B4F">
      <w:pPr>
        <w:pStyle w:val="ListParagraph"/>
        <w:spacing w:after="160" w:line="276" w:lineRule="auto"/>
        <w:rPr>
          <w:rFonts w:cstheme="minorHAnsi"/>
          <w:sz w:val="22"/>
          <w:szCs w:val="22"/>
        </w:rPr>
      </w:pPr>
    </w:p>
    <w:p w14:paraId="0382B11F" w14:textId="13464F54"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within the department and the drive and authority to lead change.</w:t>
      </w:r>
      <w:r w:rsidR="00907BC4">
        <w:rPr>
          <w:rFonts w:cstheme="minorHAnsi"/>
        </w:rPr>
        <w:t xml:space="preserve"> </w:t>
      </w:r>
      <w:r w:rsidRPr="00353B2D">
        <w:rPr>
          <w:rFonts w:cstheme="minorHAnsi"/>
        </w:rPr>
        <w:t>This could be the Head of Department or Second in Department, the Key Stage 3 Lead or someone with a similar role.</w:t>
      </w:r>
    </w:p>
    <w:p w14:paraId="51FDE7C1" w14:textId="7235F884"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from each school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77777777"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 xml:space="preserve">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w:t>
      </w:r>
      <w:r>
        <w:rPr>
          <w:rFonts w:eastAsia="Calibri" w:cstheme="minorHAnsi"/>
        </w:rPr>
        <w:t>T</w:t>
      </w:r>
      <w:r w:rsidRPr="00353B2D">
        <w:rPr>
          <w:rFonts w:eastAsia="Calibri" w:cstheme="minorHAnsi"/>
        </w:rPr>
        <w:t xml:space="preserve">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roups</w:t>
      </w:r>
      <w:r>
        <w:rPr>
          <w:rFonts w:eastAsia="Calibri" w:cstheme="minorHAnsi"/>
        </w:rPr>
        <w:t xml:space="preserve"> (TRGs)</w:t>
      </w:r>
      <w:r w:rsidRPr="00353B2D">
        <w:rPr>
          <w:rFonts w:eastAsia="Calibri" w:cstheme="minorHAnsi"/>
        </w:rPr>
        <w:t xml:space="preserve"> in the participant schools. (Teacher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 xml:space="preserve">roups will comprise several or all members of the mathematics department and will typically explore aspects of pedagogy to determine what works well for them). As this is a pilot year, it will also be important to learn lessons about the design and planning of </w:t>
      </w:r>
      <w:r>
        <w:rPr>
          <w:rFonts w:eastAsia="Calibri" w:cstheme="minorHAnsi"/>
        </w:rPr>
        <w:t>TRG</w:t>
      </w:r>
      <w:r w:rsidRPr="00353B2D">
        <w:rPr>
          <w:rFonts w:eastAsia="Calibri" w:cstheme="minorHAnsi"/>
        </w:rPr>
        <w:t xml:space="preserve"> activities so that the processes can be refined for future use.</w:t>
      </w:r>
    </w:p>
    <w:p w14:paraId="594AEE93" w14:textId="77777777" w:rsidR="00322AC5" w:rsidRDefault="00322AC5" w:rsidP="00420B4F">
      <w:pPr>
        <w:spacing w:after="160" w:line="276" w:lineRule="auto"/>
        <w:rPr>
          <w:rFonts w:eastAsia="Calibri" w:cstheme="minorHAnsi"/>
          <w:b/>
        </w:rPr>
      </w:pPr>
    </w:p>
    <w:p w14:paraId="2AAF5931" w14:textId="77777777" w:rsidR="00322AC5" w:rsidRDefault="00322AC5" w:rsidP="00420B4F">
      <w:pPr>
        <w:spacing w:after="160" w:line="276" w:lineRule="auto"/>
        <w:rPr>
          <w:rFonts w:eastAsia="Calibri" w:cstheme="minorHAnsi"/>
          <w:b/>
        </w:rPr>
      </w:pPr>
    </w:p>
    <w:p w14:paraId="23FD73D6" w14:textId="77777777" w:rsidR="00322AC5" w:rsidRDefault="00322AC5" w:rsidP="00420B4F">
      <w:pPr>
        <w:spacing w:after="160" w:line="276" w:lineRule="auto"/>
        <w:rPr>
          <w:rFonts w:eastAsia="Calibri" w:cstheme="minorHAnsi"/>
          <w:b/>
        </w:rPr>
      </w:pPr>
    </w:p>
    <w:p w14:paraId="4D5193B6" w14:textId="77777777" w:rsidR="00322AC5" w:rsidRDefault="00322AC5" w:rsidP="00420B4F">
      <w:pPr>
        <w:spacing w:after="160" w:line="276" w:lineRule="auto"/>
        <w:rPr>
          <w:rFonts w:eastAsia="Calibri" w:cstheme="minorHAnsi"/>
          <w:b/>
        </w:rPr>
      </w:pPr>
    </w:p>
    <w:p w14:paraId="0BD9B7CE" w14:textId="77777777" w:rsidR="00CE3C0A" w:rsidRDefault="00CE3C0A"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77777777"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 (September 2018 to July 2019).</w:t>
      </w:r>
    </w:p>
    <w:p w14:paraId="70EA57E0" w14:textId="77777777"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The Work Group teachers will be released to participate in in-school meetings and development activities with the Mastery Specialist, the timings of these will be agreed locally and will be approximately 4 to 6 days’ worth of time between the two teachers during the academic year.</w:t>
      </w:r>
    </w:p>
    <w:p w14:paraId="693A2E13" w14:textId="77777777"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77777777"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Pr>
          <w:rFonts w:eastAsia="Calibri" w:cstheme="minorHAnsi"/>
        </w:rPr>
        <w:t>H</w:t>
      </w:r>
      <w:r w:rsidRPr="00353B2D">
        <w:rPr>
          <w:rFonts w:eastAsia="Calibri" w:cstheme="minorHAnsi"/>
        </w:rPr>
        <w:t xml:space="preserve">ead of </w:t>
      </w:r>
      <w:r>
        <w:rPr>
          <w:rFonts w:eastAsia="Calibri" w:cstheme="minorHAnsi"/>
        </w:rPr>
        <w:t>D</w:t>
      </w:r>
      <w:r w:rsidRPr="00353B2D">
        <w:rPr>
          <w:rFonts w:eastAsia="Calibri" w:cstheme="minorHAnsi"/>
        </w:rPr>
        <w:t>epartment and Work Group teachers to undertake these development tasks.</w:t>
      </w:r>
    </w:p>
    <w:p w14:paraId="2B59F6C3" w14:textId="277C3521" w:rsidR="00420B4F" w:rsidRPr="00353B2D" w:rsidRDefault="00420B4F" w:rsidP="00420B4F">
      <w:pPr>
        <w:numPr>
          <w:ilvl w:val="0"/>
          <w:numId w:val="3"/>
        </w:numPr>
        <w:spacing w:after="160" w:line="276" w:lineRule="auto"/>
        <w:ind w:left="357" w:hanging="357"/>
        <w:rPr>
          <w:rFonts w:eastAsia="Calibri" w:cstheme="minorHAnsi"/>
        </w:rPr>
      </w:pPr>
      <w:r w:rsidRPr="00353B2D">
        <w:rPr>
          <w:rFonts w:eastAsia="Calibri" w:cstheme="minorHAnsi"/>
        </w:rPr>
        <w:t>The Work Group teachers will contribute to the final reporting and evaluation of the Work Group. (Note:</w:t>
      </w:r>
      <w:r w:rsidR="00907BC4">
        <w:rPr>
          <w:rFonts w:eastAsia="Calibri" w:cstheme="minorHAnsi"/>
        </w:rPr>
        <w:t xml:space="preserve"> </w:t>
      </w:r>
      <w:r w:rsidR="00EB56D7">
        <w:rPr>
          <w:rFonts w:eastAsia="Calibri" w:cstheme="minorHAnsi"/>
        </w:rPr>
        <w:t>f</w:t>
      </w:r>
      <w:r w:rsidRPr="00353B2D">
        <w:rPr>
          <w:rFonts w:eastAsia="Calibri" w:cstheme="minorHAnsi"/>
        </w:rPr>
        <w:t>eedback and comments, quoted from discussions and lesson observations, and data, qualitative or quantitative, will be anonymised before inclusion.)</w:t>
      </w:r>
    </w:p>
    <w:p w14:paraId="4D9C8515" w14:textId="77777777" w:rsidR="00322AC5" w:rsidRDefault="00322AC5" w:rsidP="00420B4F">
      <w:pPr>
        <w:spacing w:after="160" w:line="276" w:lineRule="auto"/>
        <w:rPr>
          <w:rFonts w:eastAsia="Calibri" w:cstheme="minorHAnsi"/>
          <w:b/>
        </w:rPr>
      </w:pPr>
    </w:p>
    <w:p w14:paraId="355C6896" w14:textId="77777777"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352522DA" w14:textId="77777777" w:rsidR="00420B4F" w:rsidRDefault="00420B4F" w:rsidP="00420B4F">
      <w:pPr>
        <w:tabs>
          <w:tab w:val="left" w:pos="3138"/>
        </w:tabs>
        <w:spacing w:line="276" w:lineRule="auto"/>
        <w:ind w:left="-40"/>
        <w:rPr>
          <w:rFonts w:cstheme="minorHAnsi"/>
        </w:rPr>
      </w:pPr>
      <w:r w:rsidRPr="00353B2D">
        <w:rPr>
          <w:rFonts w:eastAsia="Calibri" w:cstheme="minorHAnsi"/>
        </w:rPr>
        <w:t xml:space="preserve">There is no fee or charge to participating schools to participate 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3657EE39" w14:textId="77777777" w:rsidR="00322AC5" w:rsidRDefault="00322AC5" w:rsidP="00322AC5">
      <w:pPr>
        <w:spacing w:after="160" w:line="276" w:lineRule="auto"/>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5C25EF3D" w14:textId="77777777" w:rsidR="00322AC5" w:rsidRPr="00353B2D" w:rsidRDefault="00322AC5" w:rsidP="00322AC5">
      <w:pPr>
        <w:spacing w:after="160" w:line="276" w:lineRule="auto"/>
        <w:rPr>
          <w:rFonts w:eastAsia="Calibri" w:cstheme="minorHAnsi"/>
        </w:rPr>
      </w:pPr>
      <w:r w:rsidRPr="00353B2D">
        <w:rPr>
          <w:rFonts w:eastAsia="Calibri" w:cstheme="minorHAnsi"/>
        </w:rPr>
        <w:t>Any state-funded secondary school with an interest in developing mathematics teaching for mastery can apply. The school should identify two teachers who will be best placed to innovate within their own classroom and to lead developmental work across the department.</w:t>
      </w:r>
    </w:p>
    <w:p w14:paraId="68897EDD" w14:textId="77777777" w:rsidR="00CE3C0A" w:rsidRDefault="00CE3C0A" w:rsidP="00CE3C0A">
      <w:pPr>
        <w:spacing w:after="240"/>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5D84D960" w14:textId="3321867E"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Schools interested in applying to be part of a Work Group in 2018</w:t>
      </w:r>
      <w:r w:rsidR="00907BC4">
        <w:rPr>
          <w:rFonts w:eastAsia="Calibri" w:cstheme="minorHAnsi"/>
        </w:rPr>
        <w:t>/</w:t>
      </w:r>
      <w:r w:rsidRPr="00CE3C0A">
        <w:rPr>
          <w:rFonts w:eastAsia="Calibri" w:cstheme="minorHAnsi"/>
        </w:rPr>
        <w:t>19</w:t>
      </w:r>
      <w:r w:rsidR="005E402C">
        <w:rPr>
          <w:rFonts w:eastAsia="Calibri" w:cstheme="minorHAnsi"/>
        </w:rPr>
        <w:t xml:space="preserve"> should complete the Expression of Interest</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Pr>
          <w:rFonts w:eastAsia="Calibri" w:cstheme="minorHAnsi"/>
        </w:rPr>
        <w:t xml:space="preserve">the </w:t>
      </w:r>
      <w:r w:rsidR="001D5584">
        <w:rPr>
          <w:rFonts w:eastAsia="Calibri" w:cstheme="minorHAnsi"/>
        </w:rPr>
        <w:t>h</w:t>
      </w:r>
      <w:r w:rsidRPr="00CE3C0A">
        <w:rPr>
          <w:rFonts w:eastAsia="Calibri" w:cstheme="minorHAnsi"/>
        </w:rPr>
        <w:t>ub’s preferred date (Contact you</w:t>
      </w:r>
      <w:r w:rsidR="000F15AB">
        <w:rPr>
          <w:rFonts w:eastAsia="Calibri" w:cstheme="minorHAnsi"/>
        </w:rPr>
        <w:t>r hub to find the relevant date;</w:t>
      </w:r>
      <w:r w:rsidRPr="00CE3C0A">
        <w:rPr>
          <w:rFonts w:eastAsia="Calibri" w:cstheme="minorHAnsi"/>
        </w:rPr>
        <w:t xml:space="preserve"> details of the Maths Hubs are given in the appendix.)</w:t>
      </w:r>
    </w:p>
    <w:p w14:paraId="4C9418D5" w14:textId="0C2A6F95"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 xml:space="preserve">Maths Hub </w:t>
      </w:r>
      <w:r w:rsidR="000F15AB">
        <w:rPr>
          <w:rFonts w:eastAsia="Calibri" w:cstheme="minorHAnsi"/>
        </w:rPr>
        <w:t xml:space="preserve">staff will then make contact </w:t>
      </w:r>
      <w:r w:rsidRPr="00CE3C0A">
        <w:rPr>
          <w:rFonts w:eastAsia="Calibri" w:cstheme="minorHAnsi"/>
        </w:rPr>
        <w:t>with more deta</w:t>
      </w:r>
      <w:r w:rsidR="005E402C">
        <w:rPr>
          <w:rFonts w:eastAsia="Calibri" w:cstheme="minorHAnsi"/>
        </w:rPr>
        <w:t>ils about their selection process.</w:t>
      </w:r>
    </w:p>
    <w:p w14:paraId="6CB6CF4C" w14:textId="77777777" w:rsidR="00420B4F" w:rsidRPr="00353B2D" w:rsidRDefault="00420B4F" w:rsidP="00420B4F">
      <w:pPr>
        <w:spacing w:after="160" w:line="276" w:lineRule="auto"/>
        <w:rPr>
          <w:rFonts w:eastAsia="Calibri" w:cstheme="minorHAnsi"/>
        </w:rPr>
      </w:pPr>
    </w:p>
    <w:p w14:paraId="3C3B891A" w14:textId="77777777" w:rsidR="00420B4F" w:rsidRDefault="00420B4F" w:rsidP="00420B4F">
      <w:pPr>
        <w:rPr>
          <w:b/>
          <w:bCs/>
          <w:sz w:val="28"/>
          <w:szCs w:val="28"/>
        </w:rPr>
      </w:pPr>
      <w:r>
        <w:rPr>
          <w:b/>
          <w:bCs/>
          <w:sz w:val="28"/>
          <w:szCs w:val="28"/>
        </w:rPr>
        <w:br w:type="page"/>
      </w:r>
    </w:p>
    <w:p w14:paraId="530772E6" w14:textId="77777777"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7777777" w:rsidR="00420B4F" w:rsidRPr="00224C22" w:rsidRDefault="00420B4F" w:rsidP="00420B4F">
      <w:pPr>
        <w:spacing w:line="276" w:lineRule="auto"/>
        <w:jc w:val="center"/>
        <w:rPr>
          <w:b/>
          <w:bCs/>
          <w:sz w:val="28"/>
          <w:szCs w:val="28"/>
        </w:rPr>
      </w:pPr>
      <w:r w:rsidRPr="00224C22">
        <w:rPr>
          <w:b/>
          <w:bCs/>
          <w:sz w:val="28"/>
          <w:szCs w:val="28"/>
        </w:rPr>
        <w:t>Expression of Interest Form</w:t>
      </w:r>
    </w:p>
    <w:p w14:paraId="4BAE29FC" w14:textId="6867523A"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AF17A0">
        <w:trPr>
          <w:trHeight w:val="279"/>
          <w:jc w:val="center"/>
        </w:trPr>
        <w:tc>
          <w:tcPr>
            <w:tcW w:w="2176" w:type="dxa"/>
          </w:tcPr>
          <w:p w14:paraId="1668664C"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AF17A0">
            <w:pPr>
              <w:spacing w:line="276" w:lineRule="auto"/>
              <w:rPr>
                <w:rFonts w:eastAsia="Calibri" w:cstheme="minorHAnsi"/>
                <w:sz w:val="22"/>
                <w:szCs w:val="22"/>
              </w:rPr>
            </w:pPr>
          </w:p>
        </w:tc>
      </w:tr>
      <w:tr w:rsidR="00420B4F" w:rsidRPr="00353B2D" w14:paraId="4E5ADD17" w14:textId="77777777" w:rsidTr="00AF17A0">
        <w:trPr>
          <w:trHeight w:val="279"/>
          <w:jc w:val="center"/>
        </w:trPr>
        <w:tc>
          <w:tcPr>
            <w:tcW w:w="2176" w:type="dxa"/>
          </w:tcPr>
          <w:p w14:paraId="1A20210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AF17A0">
            <w:pPr>
              <w:spacing w:line="276" w:lineRule="auto"/>
              <w:rPr>
                <w:rFonts w:eastAsia="Calibri" w:cstheme="minorHAnsi"/>
                <w:sz w:val="22"/>
                <w:szCs w:val="22"/>
              </w:rPr>
            </w:pPr>
          </w:p>
        </w:tc>
      </w:tr>
      <w:tr w:rsidR="00420B4F" w:rsidRPr="00353B2D" w14:paraId="2EDAFE31" w14:textId="77777777" w:rsidTr="00AF17A0">
        <w:trPr>
          <w:trHeight w:val="549"/>
          <w:jc w:val="center"/>
        </w:trPr>
        <w:tc>
          <w:tcPr>
            <w:tcW w:w="2176" w:type="dxa"/>
          </w:tcPr>
          <w:p w14:paraId="0EE0A11D"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AF17A0">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Contact telephone number</w:t>
            </w:r>
          </w:p>
        </w:tc>
        <w:tc>
          <w:tcPr>
            <w:tcW w:w="2935" w:type="dxa"/>
          </w:tcPr>
          <w:p w14:paraId="71BB05D0" w14:textId="77777777" w:rsidR="00420B4F" w:rsidRPr="00353B2D" w:rsidRDefault="00420B4F" w:rsidP="00AF17A0">
            <w:pPr>
              <w:spacing w:line="276" w:lineRule="auto"/>
              <w:rPr>
                <w:rFonts w:eastAsia="Calibri" w:cstheme="minorHAnsi"/>
                <w:sz w:val="22"/>
                <w:szCs w:val="22"/>
              </w:rPr>
            </w:pPr>
          </w:p>
        </w:tc>
      </w:tr>
      <w:tr w:rsidR="00420B4F" w:rsidRPr="00353B2D" w14:paraId="0DC88C6C" w14:textId="77777777" w:rsidTr="00AF17A0">
        <w:trPr>
          <w:trHeight w:val="839"/>
          <w:jc w:val="center"/>
        </w:trPr>
        <w:tc>
          <w:tcPr>
            <w:tcW w:w="2176" w:type="dxa"/>
          </w:tcPr>
          <w:p w14:paraId="22565A92"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Head Teacher/Senior Leader</w:t>
            </w:r>
          </w:p>
        </w:tc>
        <w:tc>
          <w:tcPr>
            <w:tcW w:w="2814" w:type="dxa"/>
            <w:gridSpan w:val="2"/>
          </w:tcPr>
          <w:p w14:paraId="65DD526D" w14:textId="77777777" w:rsidR="00420B4F" w:rsidRPr="00353B2D" w:rsidRDefault="00420B4F" w:rsidP="00AF17A0">
            <w:pPr>
              <w:spacing w:line="276" w:lineRule="auto"/>
              <w:rPr>
                <w:rFonts w:eastAsia="Calibri" w:cstheme="minorHAnsi"/>
                <w:sz w:val="22"/>
                <w:szCs w:val="22"/>
              </w:rPr>
            </w:pPr>
          </w:p>
        </w:tc>
        <w:tc>
          <w:tcPr>
            <w:tcW w:w="949" w:type="dxa"/>
          </w:tcPr>
          <w:p w14:paraId="76B0130F"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5BD82321" w14:textId="77777777" w:rsidR="00420B4F" w:rsidRPr="00353B2D" w:rsidRDefault="00420B4F" w:rsidP="00AF17A0">
            <w:pPr>
              <w:spacing w:line="276" w:lineRule="auto"/>
              <w:rPr>
                <w:rFonts w:eastAsia="Calibri" w:cstheme="minorHAnsi"/>
                <w:sz w:val="22"/>
                <w:szCs w:val="22"/>
              </w:rPr>
            </w:pPr>
          </w:p>
        </w:tc>
      </w:tr>
      <w:tr w:rsidR="00420B4F" w:rsidRPr="00353B2D" w14:paraId="534A374B" w14:textId="77777777" w:rsidTr="00AF17A0">
        <w:trPr>
          <w:trHeight w:val="559"/>
          <w:jc w:val="center"/>
        </w:trPr>
        <w:tc>
          <w:tcPr>
            <w:tcW w:w="2176" w:type="dxa"/>
          </w:tcPr>
          <w:p w14:paraId="61BFC022"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Head of Department</w:t>
            </w:r>
          </w:p>
        </w:tc>
        <w:tc>
          <w:tcPr>
            <w:tcW w:w="2814" w:type="dxa"/>
            <w:gridSpan w:val="2"/>
          </w:tcPr>
          <w:p w14:paraId="143ABB56" w14:textId="77777777" w:rsidR="00420B4F" w:rsidRPr="00353B2D" w:rsidRDefault="00420B4F" w:rsidP="00AF17A0">
            <w:pPr>
              <w:spacing w:line="276" w:lineRule="auto"/>
              <w:rPr>
                <w:rFonts w:eastAsia="Calibri" w:cstheme="minorHAnsi"/>
                <w:sz w:val="22"/>
                <w:szCs w:val="22"/>
              </w:rPr>
            </w:pPr>
          </w:p>
        </w:tc>
        <w:tc>
          <w:tcPr>
            <w:tcW w:w="949" w:type="dxa"/>
          </w:tcPr>
          <w:p w14:paraId="2C3183B2"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02961903" w14:textId="77777777" w:rsidR="00420B4F" w:rsidRPr="00353B2D" w:rsidRDefault="00420B4F" w:rsidP="00AF17A0">
            <w:pPr>
              <w:spacing w:line="276" w:lineRule="auto"/>
              <w:rPr>
                <w:rFonts w:eastAsia="Calibri" w:cstheme="minorHAnsi"/>
                <w:sz w:val="22"/>
                <w:szCs w:val="22"/>
              </w:rPr>
            </w:pPr>
          </w:p>
        </w:tc>
      </w:tr>
      <w:tr w:rsidR="00420B4F" w:rsidRPr="00353B2D" w14:paraId="21214A2C" w14:textId="77777777" w:rsidTr="00AF17A0">
        <w:trPr>
          <w:trHeight w:val="300"/>
          <w:jc w:val="center"/>
        </w:trPr>
        <w:tc>
          <w:tcPr>
            <w:tcW w:w="2176" w:type="dxa"/>
          </w:tcPr>
          <w:p w14:paraId="613822B8" w14:textId="77777777" w:rsidR="00420B4F" w:rsidRPr="00353B2D" w:rsidRDefault="00420B4F" w:rsidP="00AF17A0">
            <w:pPr>
              <w:spacing w:line="276" w:lineRule="auto"/>
              <w:rPr>
                <w:rFonts w:eastAsia="Calibri" w:cstheme="minorHAnsi"/>
              </w:rPr>
            </w:pPr>
            <w:r>
              <w:rPr>
                <w:rFonts w:eastAsia="Calibri" w:cstheme="minorHAnsi"/>
              </w:rPr>
              <w:t>Maths Hub</w:t>
            </w:r>
          </w:p>
        </w:tc>
        <w:tc>
          <w:tcPr>
            <w:tcW w:w="6699" w:type="dxa"/>
            <w:gridSpan w:val="4"/>
          </w:tcPr>
          <w:p w14:paraId="4198E1F5" w14:textId="77777777" w:rsidR="00420B4F" w:rsidRPr="00353B2D" w:rsidRDefault="00420B4F" w:rsidP="00AF17A0">
            <w:pPr>
              <w:spacing w:line="276" w:lineRule="auto"/>
              <w:rPr>
                <w:rFonts w:eastAsia="Calibri" w:cstheme="minorHAnsi"/>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AF17A0">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Year Groups being taught in 2018/19</w:t>
            </w:r>
          </w:p>
        </w:tc>
        <w:tc>
          <w:tcPr>
            <w:tcW w:w="6186" w:type="dxa"/>
          </w:tcPr>
          <w:p w14:paraId="6BFAFD3F" w14:textId="77777777" w:rsidR="00420B4F" w:rsidRPr="00353B2D" w:rsidRDefault="00420B4F" w:rsidP="00AF17A0">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28314F64"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Role/responsibility in the Maths department</w:t>
            </w:r>
          </w:p>
        </w:tc>
        <w:tc>
          <w:tcPr>
            <w:tcW w:w="6186" w:type="dxa"/>
          </w:tcPr>
          <w:p w14:paraId="089164FE" w14:textId="77777777" w:rsidR="00420B4F" w:rsidRPr="00353B2D" w:rsidRDefault="00420B4F" w:rsidP="00AF17A0">
            <w:pPr>
              <w:spacing w:line="276" w:lineRule="auto"/>
              <w:rPr>
                <w:rFonts w:eastAsia="Calibri" w:cstheme="minorHAnsi"/>
                <w:sz w:val="22"/>
                <w:szCs w:val="22"/>
              </w:rPr>
            </w:pPr>
          </w:p>
        </w:tc>
      </w:tr>
      <w:tr w:rsidR="00420B4F" w:rsidRPr="00353B2D" w14:paraId="571ABA6C" w14:textId="77777777" w:rsidTr="00420B4F">
        <w:trPr>
          <w:jc w:val="center"/>
        </w:trPr>
        <w:tc>
          <w:tcPr>
            <w:tcW w:w="2722" w:type="dxa"/>
          </w:tcPr>
          <w:p w14:paraId="3134C1AF" w14:textId="06BF6AFA"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4FF72386" w14:textId="77777777" w:rsidR="00420B4F" w:rsidRPr="00353B2D" w:rsidRDefault="00420B4F" w:rsidP="00AF17A0">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AF17A0">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Year Groups being taught in 2018/19</w:t>
            </w:r>
          </w:p>
        </w:tc>
        <w:tc>
          <w:tcPr>
            <w:tcW w:w="6186" w:type="dxa"/>
          </w:tcPr>
          <w:p w14:paraId="15C941DD" w14:textId="77777777" w:rsidR="00420B4F" w:rsidRPr="00353B2D" w:rsidRDefault="00420B4F" w:rsidP="00AF17A0">
            <w:pPr>
              <w:spacing w:line="276" w:lineRule="auto"/>
              <w:rPr>
                <w:rFonts w:eastAsia="Calibri" w:cstheme="minorHAnsi"/>
                <w:sz w:val="22"/>
                <w:szCs w:val="22"/>
              </w:rPr>
            </w:pPr>
            <w:bookmarkStart w:id="1" w:name="_GoBack"/>
            <w:bookmarkEnd w:id="1"/>
          </w:p>
        </w:tc>
      </w:tr>
      <w:tr w:rsidR="00420B4F" w:rsidRPr="00353B2D" w14:paraId="3384FE5F" w14:textId="77777777" w:rsidTr="00420B4F">
        <w:trPr>
          <w:jc w:val="center"/>
        </w:trPr>
        <w:tc>
          <w:tcPr>
            <w:tcW w:w="2722" w:type="dxa"/>
          </w:tcPr>
          <w:p w14:paraId="7A6DD720" w14:textId="78779C68"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Role/responsibility in the Maths department</w:t>
            </w:r>
          </w:p>
        </w:tc>
        <w:tc>
          <w:tcPr>
            <w:tcW w:w="6186" w:type="dxa"/>
          </w:tcPr>
          <w:p w14:paraId="62E2D7FD" w14:textId="77777777" w:rsidR="00420B4F" w:rsidRPr="00353B2D" w:rsidRDefault="00420B4F" w:rsidP="00AF17A0">
            <w:pPr>
              <w:spacing w:line="276" w:lineRule="auto"/>
              <w:rPr>
                <w:rFonts w:eastAsia="Calibri" w:cstheme="minorHAnsi"/>
                <w:sz w:val="22"/>
                <w:szCs w:val="22"/>
              </w:rPr>
            </w:pPr>
          </w:p>
        </w:tc>
      </w:tr>
      <w:tr w:rsidR="00420B4F" w:rsidRPr="00353B2D" w14:paraId="2DD7CAEB" w14:textId="77777777" w:rsidTr="00420B4F">
        <w:trPr>
          <w:jc w:val="center"/>
        </w:trPr>
        <w:tc>
          <w:tcPr>
            <w:tcW w:w="2722" w:type="dxa"/>
          </w:tcPr>
          <w:p w14:paraId="101F46D9" w14:textId="1FB84CB3"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1AEDBF7C" w14:textId="77777777" w:rsidR="00420B4F" w:rsidRPr="00353B2D" w:rsidRDefault="00420B4F" w:rsidP="00AF17A0">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77777777" w:rsidR="00CE3C0A" w:rsidRPr="0095710F" w:rsidRDefault="00CE3C0A" w:rsidP="00AF17A0">
            <w:pPr>
              <w:rPr>
                <w:sz w:val="20"/>
                <w:szCs w:val="20"/>
                <w:lang w:val="en-GB"/>
              </w:rPr>
            </w:pPr>
            <w:r>
              <w:rPr>
                <w:sz w:val="20"/>
                <w:szCs w:val="20"/>
                <w:lang w:val="en-GB"/>
              </w:rPr>
              <w:t>Has your school been working with a Maths Hub Mastery Specialist? (Yes/No)</w:t>
            </w:r>
          </w:p>
        </w:tc>
        <w:tc>
          <w:tcPr>
            <w:tcW w:w="2051" w:type="dxa"/>
            <w:vAlign w:val="center"/>
          </w:tcPr>
          <w:p w14:paraId="49920F79" w14:textId="77777777" w:rsidR="00CE3C0A" w:rsidRPr="0095710F" w:rsidRDefault="00CE3C0A" w:rsidP="00AF17A0">
            <w:pPr>
              <w:jc w:val="center"/>
              <w:rPr>
                <w:sz w:val="20"/>
                <w:szCs w:val="20"/>
                <w:lang w:val="en-GB"/>
              </w:rPr>
            </w:pPr>
          </w:p>
        </w:tc>
      </w:tr>
      <w:tr w:rsidR="00CE3C0A" w:rsidRPr="0095710F" w14:paraId="3BA3535B" w14:textId="77777777" w:rsidTr="00CE3C0A">
        <w:trPr>
          <w:trHeight w:val="448"/>
          <w:jc w:val="center"/>
        </w:trPr>
        <w:tc>
          <w:tcPr>
            <w:tcW w:w="3411" w:type="dxa"/>
          </w:tcPr>
          <w:p w14:paraId="584FBB34" w14:textId="77777777" w:rsidR="00CE3C0A" w:rsidRPr="0095710F" w:rsidRDefault="00CE3C0A" w:rsidP="00AF17A0">
            <w:pPr>
              <w:rPr>
                <w:sz w:val="20"/>
                <w:szCs w:val="20"/>
                <w:lang w:val="en-GB"/>
              </w:rPr>
            </w:pPr>
            <w:r>
              <w:rPr>
                <w:sz w:val="20"/>
                <w:szCs w:val="20"/>
                <w:lang w:val="en-GB"/>
              </w:rPr>
              <w:t>If yes, please name the Mastery Specialist</w:t>
            </w:r>
          </w:p>
        </w:tc>
        <w:tc>
          <w:tcPr>
            <w:tcW w:w="5569" w:type="dxa"/>
            <w:gridSpan w:val="2"/>
          </w:tcPr>
          <w:p w14:paraId="05CD9A41" w14:textId="77777777" w:rsidR="00CE3C0A" w:rsidRPr="0095710F" w:rsidRDefault="00CE3C0A" w:rsidP="00AF17A0">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2057746" w14:textId="77777777" w:rsidR="00420B4F" w:rsidRPr="00353B2D" w:rsidRDefault="00420B4F" w:rsidP="00420B4F">
      <w:pPr>
        <w:spacing w:line="276" w:lineRule="auto"/>
        <w:rPr>
          <w:rFonts w:eastAsia="Calibri" w:cstheme="minorHAnsi"/>
        </w:rPr>
      </w:pPr>
    </w:p>
    <w:p w14:paraId="34AB77E5" w14:textId="77777777" w:rsidR="00CE3C0A" w:rsidRDefault="00CE3C0A">
      <w:pPr>
        <w:rPr>
          <w:rFonts w:eastAsia="Calibri" w:cstheme="minorHAnsi"/>
          <w:b/>
        </w:rPr>
      </w:pPr>
      <w:r>
        <w:rPr>
          <w:rFonts w:eastAsia="Calibri" w:cstheme="minorHAnsi"/>
          <w:b/>
        </w:rPr>
        <w:br w:type="page"/>
      </w:r>
    </w:p>
    <w:p w14:paraId="46BD8A2D" w14:textId="03C19631" w:rsidR="00420B4F" w:rsidRPr="00353B2D" w:rsidRDefault="00420B4F" w:rsidP="00420B4F">
      <w:pPr>
        <w:spacing w:line="276" w:lineRule="auto"/>
        <w:rPr>
          <w:rFonts w:eastAsia="Calibri" w:cstheme="minorHAnsi"/>
          <w:b/>
        </w:rPr>
      </w:pPr>
      <w:r w:rsidRPr="00353B2D">
        <w:rPr>
          <w:rFonts w:eastAsia="Calibri" w:cstheme="minorHAnsi"/>
          <w:b/>
        </w:rPr>
        <w:lastRenderedPageBreak/>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Explain briefly (about 150 words) why the department wishes to participate in this Work Group and what it hopes will be the expected benefits and impact. Also, give details of why the two participating teachers have been chosen.</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AF17A0">
            <w:pPr>
              <w:spacing w:line="276" w:lineRule="auto"/>
              <w:rPr>
                <w:rFonts w:eastAsia="Calibri" w:cstheme="minorHAnsi"/>
                <w:sz w:val="22"/>
                <w:szCs w:val="22"/>
              </w:rPr>
            </w:pPr>
          </w:p>
          <w:p w14:paraId="3E3A800D" w14:textId="77777777" w:rsidR="00420B4F" w:rsidRPr="00353B2D" w:rsidRDefault="00420B4F" w:rsidP="00AF17A0">
            <w:pPr>
              <w:spacing w:line="276" w:lineRule="auto"/>
              <w:rPr>
                <w:rFonts w:eastAsia="Calibri" w:cstheme="minorHAnsi"/>
                <w:sz w:val="22"/>
                <w:szCs w:val="22"/>
              </w:rPr>
            </w:pPr>
          </w:p>
          <w:p w14:paraId="654F3AE0" w14:textId="77777777" w:rsidR="00420B4F" w:rsidRPr="00353B2D" w:rsidRDefault="00420B4F" w:rsidP="00AF17A0">
            <w:pPr>
              <w:spacing w:line="276" w:lineRule="auto"/>
              <w:rPr>
                <w:rFonts w:eastAsia="Calibri" w:cstheme="minorHAnsi"/>
                <w:sz w:val="22"/>
                <w:szCs w:val="22"/>
              </w:rPr>
            </w:pPr>
          </w:p>
          <w:p w14:paraId="2B92A082" w14:textId="77777777" w:rsidR="00420B4F" w:rsidRPr="00353B2D" w:rsidRDefault="00420B4F" w:rsidP="00AF17A0">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77777777" w:rsidR="00420B4F" w:rsidRPr="00353B2D" w:rsidRDefault="00420B4F" w:rsidP="00420B4F">
      <w:pPr>
        <w:numPr>
          <w:ilvl w:val="0"/>
          <w:numId w:val="3"/>
        </w:numPr>
        <w:spacing w:line="276" w:lineRule="auto"/>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four separate half-day meetings (September 2018 to July 2019). </w:t>
      </w:r>
    </w:p>
    <w:p w14:paraId="027C667C" w14:textId="1B972222" w:rsidR="00420B4F" w:rsidRPr="00353B2D" w:rsidRDefault="00420B4F" w:rsidP="00420B4F">
      <w:pPr>
        <w:pStyle w:val="ListParagraph"/>
        <w:numPr>
          <w:ilvl w:val="0"/>
          <w:numId w:val="3"/>
        </w:numPr>
        <w:spacing w:line="276" w:lineRule="auto"/>
        <w:rPr>
          <w:rFonts w:cstheme="minorHAnsi"/>
          <w:sz w:val="22"/>
          <w:szCs w:val="22"/>
        </w:rPr>
      </w:pPr>
      <w:r w:rsidRPr="00353B2D">
        <w:rPr>
          <w:rFonts w:cstheme="minorHAnsi"/>
          <w:sz w:val="22"/>
          <w:szCs w:val="22"/>
        </w:rPr>
        <w:t xml:space="preserve">The </w:t>
      </w:r>
      <w:r>
        <w:rPr>
          <w:rFonts w:cstheme="minorHAnsi"/>
          <w:sz w:val="22"/>
          <w:szCs w:val="22"/>
        </w:rPr>
        <w:t>Mastery Advocates</w:t>
      </w:r>
      <w:r w:rsidRPr="00353B2D">
        <w:rPr>
          <w:rFonts w:cstheme="minorHAnsi"/>
          <w:sz w:val="22"/>
          <w:szCs w:val="22"/>
        </w:rPr>
        <w:t xml:space="preserve"> will receive a minimum of </w:t>
      </w:r>
      <w:r w:rsidR="00907BC4">
        <w:rPr>
          <w:rFonts w:cstheme="minorHAnsi"/>
          <w:sz w:val="22"/>
          <w:szCs w:val="22"/>
        </w:rPr>
        <w:t>ten</w:t>
      </w:r>
      <w:r w:rsidRPr="00353B2D">
        <w:rPr>
          <w:rFonts w:cstheme="minorHAnsi"/>
          <w:sz w:val="22"/>
          <w:szCs w:val="22"/>
        </w:rPr>
        <w:t xml:space="preserve"> (combined) days</w:t>
      </w:r>
      <w:r w:rsidR="00907BC4">
        <w:rPr>
          <w:rFonts w:cstheme="minorHAnsi"/>
          <w:sz w:val="22"/>
          <w:szCs w:val="22"/>
        </w:rPr>
        <w:t>’</w:t>
      </w:r>
      <w:r w:rsidRPr="00353B2D">
        <w:rPr>
          <w:rFonts w:cstheme="minorHAnsi"/>
          <w:sz w:val="22"/>
          <w:szCs w:val="22"/>
        </w:rPr>
        <w:t xml:space="preserve"> release time for development work including the above meetings</w:t>
      </w:r>
    </w:p>
    <w:p w14:paraId="79745732" w14:textId="77777777" w:rsidR="00420B4F" w:rsidRPr="00353B2D" w:rsidRDefault="00420B4F" w:rsidP="00420B4F">
      <w:pPr>
        <w:numPr>
          <w:ilvl w:val="0"/>
          <w:numId w:val="3"/>
        </w:numPr>
        <w:spacing w:line="276" w:lineRule="auto"/>
        <w:rPr>
          <w:rFonts w:eastAsia="Calibri" w:cstheme="minorHAnsi"/>
        </w:rPr>
      </w:pPr>
      <w:r w:rsidRPr="00353B2D">
        <w:rPr>
          <w:rFonts w:eastAsia="Calibri" w:cstheme="minorHAnsi"/>
        </w:rPr>
        <w:t>The Work Group teachers will engage in certain tasks (as planned and negotiated with the specialist) to support their ongoing professional development between each of the meetings.</w:t>
      </w:r>
    </w:p>
    <w:p w14:paraId="7F420330" w14:textId="77777777" w:rsidR="00420B4F" w:rsidRPr="00353B2D" w:rsidRDefault="00420B4F" w:rsidP="00420B4F">
      <w:pPr>
        <w:numPr>
          <w:ilvl w:val="0"/>
          <w:numId w:val="3"/>
        </w:numPr>
        <w:spacing w:line="276" w:lineRule="auto"/>
        <w:rPr>
          <w:rFonts w:eastAsia="Calibri" w:cstheme="minorHAnsi"/>
        </w:rPr>
      </w:pPr>
      <w:r w:rsidRPr="00353B2D">
        <w:rPr>
          <w:rFonts w:eastAsia="Calibri" w:cstheme="minorHAnsi"/>
        </w:rPr>
        <w:t>The head of department and senior leadership will fully support the Work Group teachers to undertake these development tasks.</w:t>
      </w:r>
    </w:p>
    <w:p w14:paraId="22813A1B" w14:textId="5246BFE1" w:rsidR="00420B4F" w:rsidRPr="00353B2D" w:rsidRDefault="00420B4F" w:rsidP="00420B4F">
      <w:pPr>
        <w:numPr>
          <w:ilvl w:val="0"/>
          <w:numId w:val="3"/>
        </w:numPr>
        <w:spacing w:line="276" w:lineRule="auto"/>
        <w:contextualSpacing/>
        <w:rPr>
          <w:rFonts w:eastAsia="Calibri" w:cstheme="minorHAnsi"/>
        </w:rPr>
      </w:pPr>
      <w:r w:rsidRPr="00353B2D">
        <w:rPr>
          <w:rFonts w:eastAsia="Calibri" w:cstheme="minorHAnsi"/>
        </w:rPr>
        <w:t>The Work Group teachers will contribute to the final reporting and evaluation of the Work Group. (Note:</w:t>
      </w:r>
      <w:r w:rsidR="00907BC4">
        <w:rPr>
          <w:rFonts w:eastAsia="Calibri" w:cstheme="minorHAnsi"/>
        </w:rPr>
        <w:t xml:space="preserve"> </w:t>
      </w:r>
      <w:r w:rsidR="00EB56D7">
        <w:rPr>
          <w:rFonts w:eastAsia="Calibri" w:cstheme="minorHAnsi"/>
        </w:rPr>
        <w:t>f</w:t>
      </w:r>
      <w:r w:rsidRPr="00353B2D">
        <w:rPr>
          <w:rFonts w:eastAsia="Calibri" w:cstheme="minorHAnsi"/>
        </w:rPr>
        <w:t>eedback and comments, quoted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AF17A0">
        <w:tc>
          <w:tcPr>
            <w:tcW w:w="2552" w:type="dxa"/>
            <w:vAlign w:val="center"/>
          </w:tcPr>
          <w:p w14:paraId="34FA4AB9"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Teacher/Senior Leader</w:t>
            </w:r>
          </w:p>
        </w:tc>
        <w:tc>
          <w:tcPr>
            <w:tcW w:w="6350" w:type="dxa"/>
            <w:vAlign w:val="center"/>
          </w:tcPr>
          <w:p w14:paraId="0111695D" w14:textId="77777777"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Signature of Head Teacher</w:t>
            </w:r>
          </w:p>
        </w:tc>
      </w:tr>
      <w:tr w:rsidR="00420B4F" w:rsidRPr="00353B2D" w14:paraId="44E2B01E" w14:textId="77777777" w:rsidTr="00AF17A0">
        <w:tc>
          <w:tcPr>
            <w:tcW w:w="2552" w:type="dxa"/>
            <w:vAlign w:val="center"/>
          </w:tcPr>
          <w:p w14:paraId="6CFEC85A"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77777777"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Signature of Head of Department</w:t>
            </w:r>
          </w:p>
        </w:tc>
      </w:tr>
      <w:tr w:rsidR="00420B4F" w:rsidRPr="00353B2D" w14:paraId="430766A1" w14:textId="77777777" w:rsidTr="00AF17A0">
        <w:tc>
          <w:tcPr>
            <w:tcW w:w="2552" w:type="dxa"/>
            <w:vAlign w:val="center"/>
          </w:tcPr>
          <w:p w14:paraId="478B49DC"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77777777"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Signature of TRG Teacher 1</w:t>
            </w:r>
          </w:p>
        </w:tc>
      </w:tr>
      <w:tr w:rsidR="00420B4F" w:rsidRPr="00353B2D" w14:paraId="0E2D0394" w14:textId="77777777" w:rsidTr="00AF17A0">
        <w:tc>
          <w:tcPr>
            <w:tcW w:w="2552" w:type="dxa"/>
            <w:vAlign w:val="center"/>
          </w:tcPr>
          <w:p w14:paraId="0DF90256"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i/>
                <w:color w:val="BFBFBF"/>
                <w:sz w:val="22"/>
                <w:szCs w:val="22"/>
              </w:rPr>
              <w:t>Signature of TRG Teacher 2</w:t>
            </w:r>
          </w:p>
        </w:tc>
      </w:tr>
    </w:tbl>
    <w:p w14:paraId="6FEEF504" w14:textId="77777777" w:rsidR="00420B4F" w:rsidRPr="00353B2D" w:rsidRDefault="00420B4F" w:rsidP="00420B4F">
      <w:pPr>
        <w:spacing w:line="276" w:lineRule="auto"/>
        <w:rPr>
          <w:rFonts w:eastAsia="Calibri" w:cstheme="minorHAnsi"/>
          <w:i/>
        </w:rPr>
      </w:pPr>
    </w:p>
    <w:p w14:paraId="3D3A99C2" w14:textId="39D2270F" w:rsidR="00420B4F" w:rsidRPr="00353B2D" w:rsidRDefault="00420B4F" w:rsidP="00420B4F">
      <w:pPr>
        <w:spacing w:line="276" w:lineRule="auto"/>
        <w:rPr>
          <w:rFonts w:eastAsia="Calibri" w:cstheme="minorHAnsi"/>
          <w:i/>
        </w:rPr>
      </w:pPr>
      <w:r w:rsidRPr="00353B2D">
        <w:rPr>
          <w:rFonts w:eastAsia="Calibri" w:cstheme="minorHAnsi"/>
          <w:i/>
        </w:rPr>
        <w:t xml:space="preserve">(Note: </w:t>
      </w:r>
      <w:r w:rsidR="00EB56D7">
        <w:rPr>
          <w:rFonts w:eastAsia="Calibri" w:cstheme="minorHAnsi"/>
          <w:i/>
        </w:rPr>
        <w:t>w</w:t>
      </w:r>
      <w:r w:rsidRPr="00353B2D">
        <w:rPr>
          <w:rFonts w:eastAsia="Calibri" w:cstheme="minorHAnsi"/>
          <w:i/>
        </w:rPr>
        <w:t>hen the EoI form is emailed to your chosen Maths Hub, please copy all those above in confirmation of their electronic signature.)</w:t>
      </w:r>
    </w:p>
    <w:p w14:paraId="27CD86C5" w14:textId="77777777" w:rsidR="00224C22" w:rsidRDefault="00224C22" w:rsidP="006F60E9">
      <w:pPr>
        <w:spacing w:after="240"/>
        <w:rPr>
          <w:rFonts w:cs="Times"/>
          <w:lang w:val="en-GB"/>
        </w:rPr>
      </w:pPr>
    </w:p>
    <w:p w14:paraId="12B80278" w14:textId="77777777" w:rsidR="00224C22" w:rsidRDefault="00224C22" w:rsidP="006F60E9">
      <w:pPr>
        <w:spacing w:after="240"/>
        <w:rPr>
          <w:rFonts w:cs="Times"/>
          <w:lang w:val="en-GB"/>
        </w:rPr>
      </w:pPr>
    </w:p>
    <w:p w14:paraId="2CAF1A77" w14:textId="77777777" w:rsidR="00196F9B" w:rsidRDefault="00196F9B">
      <w:pPr>
        <w:rPr>
          <w:lang w:val="en-GB"/>
        </w:rPr>
      </w:pPr>
      <w:r>
        <w:rPr>
          <w:lang w:val="en-GB"/>
        </w:rPr>
        <w:br w:type="page"/>
      </w:r>
    </w:p>
    <w:p w14:paraId="116F9097" w14:textId="427D7DF1" w:rsidR="002D62CE" w:rsidRPr="00113A57" w:rsidRDefault="002D62CE" w:rsidP="00113A57">
      <w:pPr>
        <w:spacing w:after="160"/>
        <w:rPr>
          <w:rFonts w:cs="Arial"/>
          <w:b/>
          <w:bCs/>
          <w:sz w:val="28"/>
          <w:szCs w:val="28"/>
        </w:rPr>
      </w:pPr>
      <w:r w:rsidRPr="00F9218E">
        <w:rPr>
          <w:rFonts w:cs="Arial"/>
          <w:b/>
          <w:bCs/>
          <w:sz w:val="28"/>
          <w:szCs w:val="28"/>
        </w:rPr>
        <w:lastRenderedPageBreak/>
        <w:t xml:space="preserve">Appendix: Names </w:t>
      </w:r>
      <w:r w:rsidR="00CE3C0A">
        <w:rPr>
          <w:rFonts w:cs="Arial"/>
          <w:b/>
          <w:bCs/>
          <w:sz w:val="28"/>
          <w:szCs w:val="28"/>
        </w:rPr>
        <w:t xml:space="preserve">and contacts for </w:t>
      </w:r>
      <w:r w:rsidRPr="00F9218E">
        <w:rPr>
          <w:rFonts w:cs="Arial"/>
          <w:b/>
          <w:bCs/>
          <w:sz w:val="28"/>
          <w:szCs w:val="28"/>
        </w:rPr>
        <w:t>Maths Hubs and lead schools/colleges</w:t>
      </w:r>
    </w:p>
    <w:p w14:paraId="000AA5FC" w14:textId="61882A43"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8" w:history="1">
        <w:r w:rsidRPr="009A203B">
          <w:rPr>
            <w:rStyle w:val="Hyperlink"/>
            <w:rFonts w:cs="Arial"/>
          </w:rPr>
          <w:t>website</w:t>
        </w:r>
      </w:hyperlink>
      <w:r>
        <w:rPr>
          <w:rFonts w:cs="Arial"/>
        </w:rPr>
        <w:t>.</w:t>
      </w:r>
    </w:p>
    <w:p w14:paraId="338E5FB5" w14:textId="77777777" w:rsidR="002D62CE" w:rsidRPr="00113A57" w:rsidRDefault="002D62CE">
      <w:pPr>
        <w:rPr>
          <w:rFonts w:cs="Arial"/>
          <w:b/>
          <w:bCs/>
          <w:sz w:val="20"/>
          <w:szCs w:val="20"/>
        </w:rPr>
      </w:pPr>
      <w:r w:rsidRPr="00F9218E">
        <w:rPr>
          <w:rFonts w:cs="Arial"/>
          <w:b/>
          <w:bCs/>
          <w:sz w:val="20"/>
          <w:szCs w:val="20"/>
        </w:rPr>
        <w:t>South West Region:</w:t>
      </w:r>
    </w:p>
    <w:p w14:paraId="77FA6E34" w14:textId="77777777"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Penwith College)</w:t>
      </w:r>
    </w:p>
    <w:p w14:paraId="5D62CB5B" w14:textId="77777777"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14:paraId="322055AD" w14:textId="77777777"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14:paraId="1D838BBE" w14:textId="77777777" w:rsidR="002D62CE" w:rsidRPr="0002460A" w:rsidRDefault="002D62CE" w:rsidP="002D62CE">
      <w:pPr>
        <w:spacing w:after="120"/>
        <w:rPr>
          <w:rFonts w:cs="Arial"/>
          <w:sz w:val="20"/>
          <w:szCs w:val="20"/>
        </w:rPr>
      </w:pPr>
      <w:r w:rsidRPr="0002460A">
        <w:rPr>
          <w:rFonts w:cs="Arial"/>
          <w:color w:val="44546A" w:themeColor="text2"/>
          <w:sz w:val="20"/>
          <w:szCs w:val="20"/>
        </w:rPr>
        <w:t>GLOW Maths Hub</w:t>
      </w:r>
      <w:r w:rsidRPr="0002460A">
        <w:rPr>
          <w:rFonts w:cs="Arial"/>
          <w:sz w:val="20"/>
          <w:szCs w:val="20"/>
        </w:rPr>
        <w:t xml:space="preserve"> (Balcarras Teaching School, Cheltenham)</w:t>
      </w:r>
    </w:p>
    <w:p w14:paraId="5A94ACD9" w14:textId="77777777" w:rsidR="002D62CE" w:rsidRPr="00113A57" w:rsidRDefault="002D62CE">
      <w:pPr>
        <w:rPr>
          <w:rFonts w:cs="Arial"/>
          <w:b/>
          <w:bCs/>
          <w:sz w:val="20"/>
          <w:szCs w:val="20"/>
        </w:rPr>
      </w:pPr>
      <w:r w:rsidRPr="00F9218E">
        <w:rPr>
          <w:rFonts w:cs="Arial"/>
          <w:b/>
          <w:bCs/>
          <w:sz w:val="20"/>
          <w:szCs w:val="20"/>
        </w:rPr>
        <w:t>West Midlands Region:</w:t>
      </w:r>
    </w:p>
    <w:p w14:paraId="14B7DCD9" w14:textId="77777777"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14:paraId="6CA02667" w14:textId="77777777"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14:paraId="56EE38C0" w14:textId="77777777" w:rsidR="002D62CE" w:rsidRPr="0002460A" w:rsidRDefault="002D62CE" w:rsidP="002D62CE">
      <w:pPr>
        <w:spacing w:after="120"/>
        <w:rPr>
          <w:rFonts w:cs="Arial"/>
          <w:sz w:val="20"/>
          <w:szCs w:val="20"/>
        </w:rPr>
      </w:pPr>
      <w:r w:rsidRPr="0002460A">
        <w:rPr>
          <w:rFonts w:cs="Arial"/>
          <w:color w:val="44546A" w:themeColor="text2"/>
          <w:sz w:val="20"/>
          <w:szCs w:val="20"/>
        </w:rPr>
        <w:t>North Mids and Peaks Maths Hub</w:t>
      </w:r>
      <w:r w:rsidRPr="0002460A">
        <w:rPr>
          <w:rFonts w:cs="Arial"/>
          <w:sz w:val="20"/>
          <w:szCs w:val="20"/>
        </w:rPr>
        <w:t xml:space="preserve"> (Painsley Catholic College, Cheadle</w:t>
      </w:r>
      <w:r>
        <w:rPr>
          <w:rFonts w:cs="Arial"/>
          <w:sz w:val="20"/>
          <w:szCs w:val="20"/>
        </w:rPr>
        <w:t>, Staffordshire</w:t>
      </w:r>
      <w:r w:rsidRPr="0002460A">
        <w:rPr>
          <w:rFonts w:cs="Arial"/>
          <w:sz w:val="20"/>
          <w:szCs w:val="20"/>
        </w:rPr>
        <w:t>)</w:t>
      </w:r>
    </w:p>
    <w:p w14:paraId="0C03F6FE" w14:textId="77777777" w:rsidR="002D62CE" w:rsidRPr="00113A57" w:rsidRDefault="002D62CE">
      <w:pPr>
        <w:rPr>
          <w:rFonts w:cs="Arial"/>
          <w:b/>
          <w:bCs/>
          <w:sz w:val="20"/>
          <w:szCs w:val="20"/>
        </w:rPr>
      </w:pPr>
      <w:r w:rsidRPr="00F9218E">
        <w:rPr>
          <w:rFonts w:cs="Arial"/>
          <w:b/>
          <w:bCs/>
          <w:sz w:val="20"/>
          <w:szCs w:val="20"/>
        </w:rPr>
        <w:t>North West Region:</w:t>
      </w:r>
    </w:p>
    <w:p w14:paraId="0F272E91" w14:textId="77777777" w:rsidR="002D62CE" w:rsidRPr="0002460A" w:rsidRDefault="002D62CE" w:rsidP="002D62CE">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(Altrincham Grammar School for Girls)</w:t>
      </w:r>
    </w:p>
    <w:p w14:paraId="6D321E4E" w14:textId="77777777"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14:paraId="36C187EE" w14:textId="77777777"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14:paraId="39887706" w14:textId="77777777" w:rsidR="002D62CE" w:rsidRPr="0002460A" w:rsidRDefault="002D62CE" w:rsidP="002D62CE">
      <w:pPr>
        <w:spacing w:after="120"/>
        <w:rPr>
          <w:rFonts w:cs="Arial"/>
          <w:sz w:val="20"/>
          <w:szCs w:val="20"/>
        </w:rPr>
      </w:pPr>
      <w:r w:rsidRPr="0002460A">
        <w:rPr>
          <w:rFonts w:cs="Arial"/>
          <w:color w:val="44546A" w:themeColor="text2"/>
          <w:sz w:val="20"/>
          <w:szCs w:val="20"/>
        </w:rPr>
        <w:t>North North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14:paraId="434AF88C" w14:textId="77777777" w:rsidR="002D62CE" w:rsidRPr="00113A57" w:rsidRDefault="002D62CE">
      <w:pPr>
        <w:rPr>
          <w:rFonts w:cs="Arial"/>
          <w:b/>
          <w:bCs/>
          <w:sz w:val="20"/>
          <w:szCs w:val="20"/>
        </w:rPr>
      </w:pPr>
      <w:r w:rsidRPr="00F9218E">
        <w:rPr>
          <w:rFonts w:cs="Arial"/>
          <w:b/>
          <w:bCs/>
          <w:sz w:val="20"/>
          <w:szCs w:val="20"/>
        </w:rPr>
        <w:t>North East Region:</w:t>
      </w:r>
    </w:p>
    <w:p w14:paraId="2E2DE4C2" w14:textId="77777777" w:rsidR="002D62CE" w:rsidRPr="0002460A" w:rsidRDefault="002D62CE" w:rsidP="002D62CE">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(North Tyneside Learning Trust)</w:t>
      </w:r>
    </w:p>
    <w:p w14:paraId="31ADAE69" w14:textId="77777777"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14:paraId="6F08B401" w14:textId="77777777" w:rsidR="002D62CE" w:rsidRPr="00113A57" w:rsidRDefault="002D62CE">
      <w:pPr>
        <w:rPr>
          <w:rFonts w:cs="Arial"/>
          <w:b/>
          <w:bCs/>
          <w:sz w:val="20"/>
          <w:szCs w:val="20"/>
        </w:rPr>
      </w:pPr>
      <w:r w:rsidRPr="00F9218E">
        <w:rPr>
          <w:rFonts w:cs="Arial"/>
          <w:b/>
          <w:bCs/>
          <w:sz w:val="20"/>
          <w:szCs w:val="20"/>
        </w:rPr>
        <w:t>Yorkshire and the Humber Region:</w:t>
      </w:r>
    </w:p>
    <w:p w14:paraId="3BEE7D9B" w14:textId="77777777"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14:paraId="475564DF" w14:textId="77777777"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14:paraId="320B9661" w14:textId="77777777"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14:paraId="0194D924" w14:textId="77777777"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14:paraId="465ADBA5" w14:textId="77777777" w:rsidR="002D62CE" w:rsidRPr="00113A57" w:rsidRDefault="002D62CE">
      <w:pPr>
        <w:rPr>
          <w:rFonts w:cs="Arial"/>
          <w:b/>
          <w:bCs/>
          <w:sz w:val="20"/>
          <w:szCs w:val="20"/>
        </w:rPr>
      </w:pPr>
      <w:r w:rsidRPr="00F9218E">
        <w:rPr>
          <w:rFonts w:cs="Arial"/>
          <w:b/>
          <w:bCs/>
          <w:sz w:val="20"/>
          <w:szCs w:val="20"/>
        </w:rPr>
        <w:t>East Midlands Region:</w:t>
      </w:r>
    </w:p>
    <w:p w14:paraId="26A9312B" w14:textId="77777777"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14:paraId="43D016F6" w14:textId="77777777"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r>
        <w:rPr>
          <w:rFonts w:cs="Arial"/>
          <w:sz w:val="20"/>
          <w:szCs w:val="20"/>
        </w:rPr>
        <w:t xml:space="preserve">Southwell, </w:t>
      </w:r>
      <w:r w:rsidRPr="0002460A">
        <w:rPr>
          <w:rFonts w:cs="Arial"/>
          <w:sz w:val="20"/>
          <w:szCs w:val="20"/>
        </w:rPr>
        <w:t>Nottinghamshire)</w:t>
      </w:r>
    </w:p>
    <w:p w14:paraId="210DBB21" w14:textId="77777777"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14:paraId="26D099B6" w14:textId="77777777" w:rsidR="002D62CE" w:rsidRPr="00113A57" w:rsidRDefault="002D62CE">
      <w:pPr>
        <w:rPr>
          <w:rFonts w:cs="Arial"/>
          <w:b/>
          <w:bCs/>
          <w:sz w:val="20"/>
          <w:szCs w:val="20"/>
        </w:rPr>
      </w:pPr>
      <w:r w:rsidRPr="00F9218E">
        <w:rPr>
          <w:rFonts w:cs="Arial"/>
          <w:b/>
          <w:bCs/>
          <w:sz w:val="20"/>
          <w:szCs w:val="20"/>
        </w:rPr>
        <w:t>East of England Region:</w:t>
      </w:r>
    </w:p>
    <w:p w14:paraId="2BA5A1DA" w14:textId="77777777"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14:paraId="0C3EEDA8" w14:textId="77777777" w:rsidR="002D62CE" w:rsidRPr="0002460A" w:rsidRDefault="002D62CE" w:rsidP="002D62CE">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r w:rsidRPr="0002460A">
        <w:rPr>
          <w:rFonts w:cs="Arial"/>
          <w:sz w:val="20"/>
          <w:szCs w:val="20"/>
          <w:shd w:val="clear" w:color="auto" w:fill="FFFFFF"/>
        </w:rPr>
        <w:t>Comberton Village College, Cambridge)</w:t>
      </w:r>
    </w:p>
    <w:p w14:paraId="6530081E" w14:textId="77777777" w:rsidR="002D62CE" w:rsidRPr="0002460A" w:rsidRDefault="002D62CE" w:rsidP="002D62CE">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Stortford</w:t>
      </w:r>
      <w:r w:rsidRPr="0002460A">
        <w:rPr>
          <w:rFonts w:cs="Arial"/>
          <w:sz w:val="20"/>
          <w:szCs w:val="20"/>
          <w:shd w:val="clear" w:color="auto" w:fill="FFFFFF"/>
        </w:rPr>
        <w:t>)</w:t>
      </w:r>
    </w:p>
    <w:p w14:paraId="7EB448AD" w14:textId="77777777"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14:paraId="6555169F" w14:textId="77777777" w:rsidR="002D62CE" w:rsidRPr="00113A57" w:rsidRDefault="002D62CE">
      <w:pPr>
        <w:rPr>
          <w:rFonts w:cs="Arial"/>
          <w:b/>
          <w:bCs/>
          <w:sz w:val="20"/>
          <w:szCs w:val="20"/>
        </w:rPr>
      </w:pPr>
      <w:r w:rsidRPr="00F9218E">
        <w:rPr>
          <w:rFonts w:cs="Arial"/>
          <w:b/>
          <w:bCs/>
          <w:sz w:val="20"/>
          <w:szCs w:val="20"/>
        </w:rPr>
        <w:t>South East Region:</w:t>
      </w:r>
    </w:p>
    <w:p w14:paraId="0C51C2AF" w14:textId="77777777"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14:paraId="37A65CC9" w14:textId="77777777"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Woking)</w:t>
      </w:r>
    </w:p>
    <w:p w14:paraId="0442611E" w14:textId="77777777" w:rsidR="002D62CE" w:rsidRPr="0002460A" w:rsidRDefault="002D62CE" w:rsidP="002D62CE">
      <w:pPr>
        <w:rPr>
          <w:rFonts w:cs="Arial"/>
          <w:sz w:val="20"/>
          <w:szCs w:val="20"/>
        </w:rPr>
      </w:pPr>
      <w:r w:rsidRPr="0002460A">
        <w:rPr>
          <w:rFonts w:cs="Arial"/>
          <w:color w:val="44546A" w:themeColor="text2"/>
          <w:sz w:val="20"/>
          <w:szCs w:val="20"/>
        </w:rPr>
        <w:t>Solent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14:paraId="01946410" w14:textId="77777777"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14:paraId="34CF7B13" w14:textId="77777777"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14:paraId="16B169C3" w14:textId="77777777" w:rsidR="002D62CE" w:rsidRPr="00113A57" w:rsidRDefault="002D62CE">
      <w:pPr>
        <w:rPr>
          <w:rFonts w:cs="Arial"/>
          <w:b/>
          <w:bCs/>
          <w:sz w:val="20"/>
          <w:szCs w:val="20"/>
        </w:rPr>
      </w:pPr>
      <w:r w:rsidRPr="00F9218E">
        <w:rPr>
          <w:rFonts w:cs="Arial"/>
          <w:b/>
          <w:bCs/>
          <w:sz w:val="20"/>
          <w:szCs w:val="20"/>
        </w:rPr>
        <w:t>London Region:</w:t>
      </w:r>
    </w:p>
    <w:p w14:paraId="2F33255C" w14:textId="77777777"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Newham</w:t>
      </w:r>
      <w:r w:rsidRPr="0002460A">
        <w:rPr>
          <w:rFonts w:cs="Arial"/>
          <w:sz w:val="20"/>
          <w:szCs w:val="20"/>
          <w:shd w:val="clear" w:color="auto" w:fill="FFFFFF"/>
        </w:rPr>
        <w:t>)</w:t>
      </w:r>
    </w:p>
    <w:p w14:paraId="582D0F80" w14:textId="77777777"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14:paraId="53B89839" w14:textId="77777777"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14:paraId="6BB4A875" w14:textId="77777777"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14:paraId="0CAF83F9" w14:textId="77777777"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14:paraId="4466977C" w14:textId="77777777" w:rsidR="00BE21D7" w:rsidRPr="00113A57" w:rsidRDefault="002D62CE">
      <w:pPr>
        <w:rPr>
          <w:i/>
          <w:iCs/>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r>
        <w:rPr>
          <w:rFonts w:cs="Arial"/>
          <w:sz w:val="20"/>
          <w:szCs w:val="20"/>
          <w:shd w:val="clear" w:color="auto" w:fill="FFFFFF"/>
        </w:rPr>
        <w:t xml:space="preserve">Redriff Primary School with </w:t>
      </w:r>
      <w:r w:rsidRPr="0002460A">
        <w:rPr>
          <w:rFonts w:cs="Arial"/>
          <w:sz w:val="20"/>
          <w:szCs w:val="20"/>
          <w:shd w:val="clear" w:color="auto" w:fill="FFFFFF"/>
        </w:rPr>
        <w:t>City of London Academy, Southwark)</w:t>
      </w:r>
    </w:p>
    <w:sectPr w:rsidR="00BE21D7" w:rsidRPr="00113A57" w:rsidSect="00224C22">
      <w:headerReference w:type="default" r:id="rId9"/>
      <w:pgSz w:w="11900" w:h="16840"/>
      <w:pgMar w:top="720" w:right="1127" w:bottom="720" w:left="1134"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13DB5" w14:textId="77777777" w:rsidR="0046236A" w:rsidRDefault="0046236A" w:rsidP="009F36C1">
      <w:r>
        <w:separator/>
      </w:r>
    </w:p>
  </w:endnote>
  <w:endnote w:type="continuationSeparator" w:id="0">
    <w:p w14:paraId="5C58C994" w14:textId="77777777" w:rsidR="0046236A" w:rsidRDefault="0046236A" w:rsidP="009F36C1">
      <w:r>
        <w:continuationSeparator/>
      </w:r>
    </w:p>
  </w:endnote>
  <w:endnote w:type="continuationNotice" w:id="1">
    <w:p w14:paraId="33945359" w14:textId="77777777" w:rsidR="0046236A" w:rsidRDefault="00462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0D379" w14:textId="77777777" w:rsidR="0046236A" w:rsidRDefault="0046236A" w:rsidP="009F36C1">
      <w:r>
        <w:separator/>
      </w:r>
    </w:p>
  </w:footnote>
  <w:footnote w:type="continuationSeparator" w:id="0">
    <w:p w14:paraId="605F26F6" w14:textId="77777777" w:rsidR="0046236A" w:rsidRDefault="0046236A" w:rsidP="009F36C1">
      <w:r>
        <w:continuationSeparator/>
      </w:r>
    </w:p>
  </w:footnote>
  <w:footnote w:type="continuationNotice" w:id="1">
    <w:p w14:paraId="249D6B10" w14:textId="77777777" w:rsidR="0046236A" w:rsidRDefault="004623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A74AF" w14:textId="77777777" w:rsidR="00382913" w:rsidRDefault="00382913"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21" name="Picture 2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22" name="Picture 22"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5C"/>
    <w:rsid w:val="00001AD9"/>
    <w:rsid w:val="00006242"/>
    <w:rsid w:val="00017710"/>
    <w:rsid w:val="0002366B"/>
    <w:rsid w:val="00033DB0"/>
    <w:rsid w:val="00036971"/>
    <w:rsid w:val="00043E7F"/>
    <w:rsid w:val="00055843"/>
    <w:rsid w:val="000606B8"/>
    <w:rsid w:val="00086033"/>
    <w:rsid w:val="00094A76"/>
    <w:rsid w:val="00094A7C"/>
    <w:rsid w:val="000A1450"/>
    <w:rsid w:val="000A4F1C"/>
    <w:rsid w:val="000B1626"/>
    <w:rsid w:val="000C26F4"/>
    <w:rsid w:val="000C51DD"/>
    <w:rsid w:val="000C77C0"/>
    <w:rsid w:val="000D1DDD"/>
    <w:rsid w:val="000F15AB"/>
    <w:rsid w:val="000F30D6"/>
    <w:rsid w:val="001105B7"/>
    <w:rsid w:val="00110A67"/>
    <w:rsid w:val="00111B00"/>
    <w:rsid w:val="00113A57"/>
    <w:rsid w:val="001209DC"/>
    <w:rsid w:val="00121B7D"/>
    <w:rsid w:val="00125F48"/>
    <w:rsid w:val="00135175"/>
    <w:rsid w:val="00153D5F"/>
    <w:rsid w:val="00171769"/>
    <w:rsid w:val="0018427E"/>
    <w:rsid w:val="00184C05"/>
    <w:rsid w:val="00185B33"/>
    <w:rsid w:val="001866A6"/>
    <w:rsid w:val="00196F9B"/>
    <w:rsid w:val="001A5B77"/>
    <w:rsid w:val="001A6339"/>
    <w:rsid w:val="001D1EE4"/>
    <w:rsid w:val="001D5584"/>
    <w:rsid w:val="001E6C5D"/>
    <w:rsid w:val="001F3FCC"/>
    <w:rsid w:val="00211E21"/>
    <w:rsid w:val="00224C22"/>
    <w:rsid w:val="0022732D"/>
    <w:rsid w:val="00231D17"/>
    <w:rsid w:val="00242E2B"/>
    <w:rsid w:val="002657D1"/>
    <w:rsid w:val="00266B45"/>
    <w:rsid w:val="002755E8"/>
    <w:rsid w:val="00287A31"/>
    <w:rsid w:val="00295260"/>
    <w:rsid w:val="002A1BCF"/>
    <w:rsid w:val="002A5114"/>
    <w:rsid w:val="002B440E"/>
    <w:rsid w:val="002C36B2"/>
    <w:rsid w:val="002C502E"/>
    <w:rsid w:val="002D1CE5"/>
    <w:rsid w:val="002D62CE"/>
    <w:rsid w:val="002E1050"/>
    <w:rsid w:val="002F3A9D"/>
    <w:rsid w:val="002F5198"/>
    <w:rsid w:val="003016DD"/>
    <w:rsid w:val="003028F9"/>
    <w:rsid w:val="00307E0F"/>
    <w:rsid w:val="00320EAC"/>
    <w:rsid w:val="00322AC5"/>
    <w:rsid w:val="00325B55"/>
    <w:rsid w:val="003337DD"/>
    <w:rsid w:val="00355207"/>
    <w:rsid w:val="0035766A"/>
    <w:rsid w:val="003638FB"/>
    <w:rsid w:val="00364333"/>
    <w:rsid w:val="00372462"/>
    <w:rsid w:val="00382913"/>
    <w:rsid w:val="00386432"/>
    <w:rsid w:val="00396395"/>
    <w:rsid w:val="003C7A15"/>
    <w:rsid w:val="003D7CD1"/>
    <w:rsid w:val="003E635A"/>
    <w:rsid w:val="003F5412"/>
    <w:rsid w:val="004058CC"/>
    <w:rsid w:val="0040706C"/>
    <w:rsid w:val="0041109F"/>
    <w:rsid w:val="00420589"/>
    <w:rsid w:val="004206CA"/>
    <w:rsid w:val="00420B4F"/>
    <w:rsid w:val="004240F5"/>
    <w:rsid w:val="00433D66"/>
    <w:rsid w:val="00437653"/>
    <w:rsid w:val="0043793B"/>
    <w:rsid w:val="00441AE6"/>
    <w:rsid w:val="004439D6"/>
    <w:rsid w:val="0046236A"/>
    <w:rsid w:val="00485B77"/>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21560"/>
    <w:rsid w:val="00521A36"/>
    <w:rsid w:val="00521AFC"/>
    <w:rsid w:val="00526195"/>
    <w:rsid w:val="00530634"/>
    <w:rsid w:val="005352EF"/>
    <w:rsid w:val="005408AE"/>
    <w:rsid w:val="005469DD"/>
    <w:rsid w:val="0054708C"/>
    <w:rsid w:val="0055583B"/>
    <w:rsid w:val="00555A6D"/>
    <w:rsid w:val="00561F72"/>
    <w:rsid w:val="005A10BE"/>
    <w:rsid w:val="005A2117"/>
    <w:rsid w:val="005A53D3"/>
    <w:rsid w:val="005C75C9"/>
    <w:rsid w:val="005E402C"/>
    <w:rsid w:val="005F428E"/>
    <w:rsid w:val="005F7D3F"/>
    <w:rsid w:val="006023DB"/>
    <w:rsid w:val="00603F10"/>
    <w:rsid w:val="006070F7"/>
    <w:rsid w:val="0063330A"/>
    <w:rsid w:val="0064302E"/>
    <w:rsid w:val="00653D22"/>
    <w:rsid w:val="00662A44"/>
    <w:rsid w:val="00684EE8"/>
    <w:rsid w:val="00693F13"/>
    <w:rsid w:val="00694275"/>
    <w:rsid w:val="006A7133"/>
    <w:rsid w:val="006D3BBB"/>
    <w:rsid w:val="006E0078"/>
    <w:rsid w:val="006E6F11"/>
    <w:rsid w:val="006F12C7"/>
    <w:rsid w:val="006F559B"/>
    <w:rsid w:val="006F55EF"/>
    <w:rsid w:val="006F60E9"/>
    <w:rsid w:val="00700D56"/>
    <w:rsid w:val="00710E2C"/>
    <w:rsid w:val="00715543"/>
    <w:rsid w:val="007258CD"/>
    <w:rsid w:val="00726659"/>
    <w:rsid w:val="00737614"/>
    <w:rsid w:val="0074238A"/>
    <w:rsid w:val="00744E51"/>
    <w:rsid w:val="00752C4C"/>
    <w:rsid w:val="007600F0"/>
    <w:rsid w:val="00767ADF"/>
    <w:rsid w:val="00770187"/>
    <w:rsid w:val="00777758"/>
    <w:rsid w:val="007851F7"/>
    <w:rsid w:val="007D161A"/>
    <w:rsid w:val="007E2B9A"/>
    <w:rsid w:val="007F5041"/>
    <w:rsid w:val="008043B3"/>
    <w:rsid w:val="00812BBF"/>
    <w:rsid w:val="008217F4"/>
    <w:rsid w:val="00826888"/>
    <w:rsid w:val="008344A6"/>
    <w:rsid w:val="00835154"/>
    <w:rsid w:val="0084707C"/>
    <w:rsid w:val="00852B2E"/>
    <w:rsid w:val="00857FF7"/>
    <w:rsid w:val="00871555"/>
    <w:rsid w:val="00874EA7"/>
    <w:rsid w:val="00882927"/>
    <w:rsid w:val="00890D86"/>
    <w:rsid w:val="008B32D7"/>
    <w:rsid w:val="008C6299"/>
    <w:rsid w:val="008D53BC"/>
    <w:rsid w:val="00902B0B"/>
    <w:rsid w:val="00906B6B"/>
    <w:rsid w:val="00907BC4"/>
    <w:rsid w:val="0091188A"/>
    <w:rsid w:val="00913A22"/>
    <w:rsid w:val="009240F5"/>
    <w:rsid w:val="009244CF"/>
    <w:rsid w:val="00927C46"/>
    <w:rsid w:val="00932512"/>
    <w:rsid w:val="00956881"/>
    <w:rsid w:val="0095710F"/>
    <w:rsid w:val="00957A0E"/>
    <w:rsid w:val="009667A1"/>
    <w:rsid w:val="00975DCF"/>
    <w:rsid w:val="00985292"/>
    <w:rsid w:val="00990E48"/>
    <w:rsid w:val="00996755"/>
    <w:rsid w:val="009B444C"/>
    <w:rsid w:val="009F36C1"/>
    <w:rsid w:val="00A00FBA"/>
    <w:rsid w:val="00A01212"/>
    <w:rsid w:val="00A04A05"/>
    <w:rsid w:val="00A06869"/>
    <w:rsid w:val="00A10B5D"/>
    <w:rsid w:val="00A33599"/>
    <w:rsid w:val="00A474D7"/>
    <w:rsid w:val="00A50316"/>
    <w:rsid w:val="00A54201"/>
    <w:rsid w:val="00A64B72"/>
    <w:rsid w:val="00AA0BFB"/>
    <w:rsid w:val="00AA2432"/>
    <w:rsid w:val="00AA269C"/>
    <w:rsid w:val="00AB27AC"/>
    <w:rsid w:val="00AB4C6B"/>
    <w:rsid w:val="00AB5D18"/>
    <w:rsid w:val="00AC2EFA"/>
    <w:rsid w:val="00AC4F16"/>
    <w:rsid w:val="00AC612A"/>
    <w:rsid w:val="00AC7112"/>
    <w:rsid w:val="00AD00C5"/>
    <w:rsid w:val="00AD3822"/>
    <w:rsid w:val="00AE0156"/>
    <w:rsid w:val="00AE1F54"/>
    <w:rsid w:val="00AE2C1B"/>
    <w:rsid w:val="00AF70FA"/>
    <w:rsid w:val="00AF7BC5"/>
    <w:rsid w:val="00B07CAF"/>
    <w:rsid w:val="00B10791"/>
    <w:rsid w:val="00B10C94"/>
    <w:rsid w:val="00B11C9C"/>
    <w:rsid w:val="00B3546E"/>
    <w:rsid w:val="00BB74CF"/>
    <w:rsid w:val="00BC2B95"/>
    <w:rsid w:val="00BC5C44"/>
    <w:rsid w:val="00BE21D7"/>
    <w:rsid w:val="00BF12F4"/>
    <w:rsid w:val="00BF2EA9"/>
    <w:rsid w:val="00BF38BC"/>
    <w:rsid w:val="00C32E1B"/>
    <w:rsid w:val="00C333C6"/>
    <w:rsid w:val="00C349D5"/>
    <w:rsid w:val="00C43904"/>
    <w:rsid w:val="00C43BB4"/>
    <w:rsid w:val="00C44CB4"/>
    <w:rsid w:val="00C46233"/>
    <w:rsid w:val="00C46613"/>
    <w:rsid w:val="00C5472A"/>
    <w:rsid w:val="00C60DB0"/>
    <w:rsid w:val="00C765D1"/>
    <w:rsid w:val="00C76CE1"/>
    <w:rsid w:val="00C86F2F"/>
    <w:rsid w:val="00C93C27"/>
    <w:rsid w:val="00C96775"/>
    <w:rsid w:val="00C96B0A"/>
    <w:rsid w:val="00CB742B"/>
    <w:rsid w:val="00CD6B6D"/>
    <w:rsid w:val="00CE2C87"/>
    <w:rsid w:val="00CE3C0A"/>
    <w:rsid w:val="00CE4A39"/>
    <w:rsid w:val="00D2291D"/>
    <w:rsid w:val="00D35F55"/>
    <w:rsid w:val="00D3613D"/>
    <w:rsid w:val="00D4648F"/>
    <w:rsid w:val="00D47C80"/>
    <w:rsid w:val="00D52281"/>
    <w:rsid w:val="00D65380"/>
    <w:rsid w:val="00D91C62"/>
    <w:rsid w:val="00D94DC9"/>
    <w:rsid w:val="00DA2B2A"/>
    <w:rsid w:val="00DC4B09"/>
    <w:rsid w:val="00DD35EB"/>
    <w:rsid w:val="00DF1457"/>
    <w:rsid w:val="00DF612A"/>
    <w:rsid w:val="00E0715E"/>
    <w:rsid w:val="00E10FA9"/>
    <w:rsid w:val="00E13668"/>
    <w:rsid w:val="00E14D92"/>
    <w:rsid w:val="00E2114C"/>
    <w:rsid w:val="00E33944"/>
    <w:rsid w:val="00E52D1D"/>
    <w:rsid w:val="00E6122F"/>
    <w:rsid w:val="00E81F0B"/>
    <w:rsid w:val="00E94672"/>
    <w:rsid w:val="00E9475C"/>
    <w:rsid w:val="00EB56D7"/>
    <w:rsid w:val="00EB6083"/>
    <w:rsid w:val="00ED02AB"/>
    <w:rsid w:val="00ED19CC"/>
    <w:rsid w:val="00ED346D"/>
    <w:rsid w:val="00EF6531"/>
    <w:rsid w:val="00F20429"/>
    <w:rsid w:val="00F24AAA"/>
    <w:rsid w:val="00F3264C"/>
    <w:rsid w:val="00F36A34"/>
    <w:rsid w:val="00F60D0F"/>
    <w:rsid w:val="00F75C43"/>
    <w:rsid w:val="00F9218E"/>
    <w:rsid w:val="00F96B60"/>
    <w:rsid w:val="00FA1158"/>
    <w:rsid w:val="00FC1122"/>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FE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hubs.org.uk/find-your-hu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Lesley Dibbens</cp:lastModifiedBy>
  <cp:revision>2</cp:revision>
  <dcterms:created xsi:type="dcterms:W3CDTF">2018-06-19T15:14:00Z</dcterms:created>
  <dcterms:modified xsi:type="dcterms:W3CDTF">2018-06-19T15:14:00Z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0x010100F679A76AB34D9A48BADCB532D48CF737</vt:lpwstr>
  </property>
</Properties>
</file>